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F8" w:rsidRPr="00645CF8" w:rsidRDefault="00645CF8" w:rsidP="00645CF8">
      <w:pPr>
        <w:suppressAutoHyphens/>
        <w:jc w:val="center"/>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                                                                                У Т В Е </w:t>
      </w:r>
      <w:proofErr w:type="gramStart"/>
      <w:r w:rsidRPr="00645CF8">
        <w:rPr>
          <w:rFonts w:ascii="Times New Roman" w:eastAsia="Calibri" w:hAnsi="Times New Roman" w:cs="Times New Roman"/>
          <w:color w:val="auto"/>
          <w:lang w:val="ru-RU" w:eastAsia="ar-SA"/>
        </w:rPr>
        <w:t>Р</w:t>
      </w:r>
      <w:proofErr w:type="gramEnd"/>
      <w:r w:rsidRPr="00645CF8">
        <w:rPr>
          <w:rFonts w:ascii="Times New Roman" w:eastAsia="Calibri" w:hAnsi="Times New Roman" w:cs="Times New Roman"/>
          <w:color w:val="auto"/>
          <w:lang w:val="ru-RU" w:eastAsia="ar-SA"/>
        </w:rPr>
        <w:t xml:space="preserve"> Ж Д Е Н 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Решением Совета депутатов муниципального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образования </w:t>
      </w:r>
      <w:r w:rsidRPr="00E84724">
        <w:rPr>
          <w:rFonts w:ascii="Times New Roman" w:eastAsia="Calibri" w:hAnsi="Times New Roman" w:cs="Times New Roman"/>
          <w:color w:val="auto"/>
          <w:lang w:val="ru-RU" w:eastAsia="ar-SA"/>
        </w:rPr>
        <w:t>«</w:t>
      </w:r>
      <w:r w:rsidR="0078509B" w:rsidRPr="00E84724">
        <w:rPr>
          <w:rFonts w:ascii="Times New Roman" w:eastAsia="Calibri" w:hAnsi="Times New Roman" w:cs="Times New Roman"/>
          <w:color w:val="auto"/>
          <w:lang w:val="ru-RU" w:eastAsia="ar-SA"/>
        </w:rPr>
        <w:t>Турецкое</w:t>
      </w:r>
      <w:r w:rsidRPr="00E84724">
        <w:rPr>
          <w:rFonts w:ascii="Times New Roman" w:eastAsia="Calibri" w:hAnsi="Times New Roman" w:cs="Times New Roman"/>
          <w:color w:val="auto"/>
          <w:lang w:val="ru-RU" w:eastAsia="ar-SA"/>
        </w:rPr>
        <w:t>»</w:t>
      </w:r>
      <w:r w:rsidRPr="00645CF8">
        <w:rPr>
          <w:rFonts w:ascii="Times New Roman" w:eastAsia="Calibri" w:hAnsi="Times New Roman" w:cs="Times New Roman"/>
          <w:color w:val="auto"/>
          <w:lang w:val="ru-RU" w:eastAsia="ar-SA"/>
        </w:rPr>
        <w:t xml:space="preserve"> от </w:t>
      </w:r>
      <w:r w:rsidR="00E84724">
        <w:rPr>
          <w:rFonts w:ascii="Times New Roman" w:eastAsia="Calibri" w:hAnsi="Times New Roman" w:cs="Times New Roman"/>
          <w:color w:val="auto"/>
          <w:lang w:val="ru-RU" w:eastAsia="ar-SA"/>
        </w:rPr>
        <w:t xml:space="preserve">17 ноября  </w:t>
      </w:r>
      <w:r w:rsidRPr="00645CF8">
        <w:rPr>
          <w:rFonts w:ascii="Times New Roman" w:eastAsia="Calibri" w:hAnsi="Times New Roman" w:cs="Times New Roman"/>
          <w:color w:val="auto"/>
          <w:lang w:val="ru-RU" w:eastAsia="ar-SA"/>
        </w:rPr>
        <w:t xml:space="preserve"> 2017г.№ </w:t>
      </w:r>
      <w:r w:rsidR="00124E22">
        <w:rPr>
          <w:rFonts w:ascii="Times New Roman" w:eastAsia="Calibri" w:hAnsi="Times New Roman" w:cs="Times New Roman"/>
          <w:color w:val="auto"/>
          <w:lang w:val="ru-RU" w:eastAsia="ar-SA"/>
        </w:rPr>
        <w:t>14-58</w:t>
      </w:r>
      <w:bookmarkStart w:id="0" w:name="_GoBack"/>
      <w:bookmarkEnd w:id="0"/>
      <w:r w:rsidRPr="00645CF8">
        <w:rPr>
          <w:rFonts w:ascii="Times New Roman" w:eastAsia="Calibri" w:hAnsi="Times New Roman" w:cs="Times New Roman"/>
          <w:color w:val="auto"/>
          <w:lang w:val="ru-RU" w:eastAsia="ar-SA"/>
        </w:rPr>
        <w:t xml:space="preserve">  </w:t>
      </w:r>
    </w:p>
    <w:p w:rsidR="001A08B7" w:rsidRDefault="001A08B7">
      <w:pPr>
        <w:pStyle w:val="4"/>
        <w:shd w:val="clear" w:color="auto" w:fill="auto"/>
        <w:tabs>
          <w:tab w:val="left" w:pos="7537"/>
        </w:tabs>
        <w:ind w:left="5180" w:firstLine="1880"/>
      </w:pPr>
    </w:p>
    <w:p w:rsidR="001A08B7" w:rsidRDefault="00F659E6" w:rsidP="00645CF8">
      <w:pPr>
        <w:pStyle w:val="20"/>
        <w:shd w:val="clear" w:color="auto" w:fill="auto"/>
        <w:spacing w:before="0" w:after="8559"/>
        <w:sectPr w:rsidR="001A08B7" w:rsidSect="00E84724">
          <w:type w:val="continuous"/>
          <w:pgSz w:w="11905" w:h="16837"/>
          <w:pgMar w:top="1134" w:right="851" w:bottom="1134" w:left="1418" w:header="0" w:footer="6" w:gutter="0"/>
          <w:cols w:space="720"/>
          <w:noEndnote/>
          <w:docGrid w:linePitch="360"/>
        </w:sectPr>
      </w:pPr>
      <w:r>
        <w:t xml:space="preserve">НОРМАТИВЫ ГРАДОСТРОИТЕЛЬНОГО ПРОЕКТИРОВАНИЯ </w:t>
      </w:r>
      <w:r w:rsidR="00645CF8">
        <w:rPr>
          <w:lang w:val="ru-RU"/>
        </w:rPr>
        <w:t xml:space="preserve">                                   </w:t>
      </w:r>
      <w:r w:rsidR="00E84724">
        <w:rPr>
          <w:lang w:val="ru-RU"/>
        </w:rPr>
        <w:t xml:space="preserve">                   </w:t>
      </w:r>
      <w:r w:rsidR="00645CF8">
        <w:rPr>
          <w:lang w:val="ru-RU"/>
        </w:rPr>
        <w:t xml:space="preserve">   МО </w:t>
      </w:r>
      <w:r w:rsidR="00645CF8" w:rsidRPr="00E84724">
        <w:rPr>
          <w:lang w:val="ru-RU"/>
        </w:rPr>
        <w:t>«</w:t>
      </w:r>
      <w:r w:rsidR="0078509B" w:rsidRPr="00E84724">
        <w:rPr>
          <w:lang w:val="ru-RU"/>
        </w:rPr>
        <w:t>ТУРЕЦКОЕ</w:t>
      </w:r>
      <w:r w:rsidR="00A73F5E" w:rsidRPr="00E84724">
        <w:rPr>
          <w:lang w:val="ru-RU"/>
        </w:rPr>
        <w:t>»</w:t>
      </w:r>
      <w:r w:rsidR="00645CF8" w:rsidRPr="00E84724">
        <w:rPr>
          <w:lang w:val="ru-RU"/>
        </w:rPr>
        <w:t xml:space="preserve"> </w:t>
      </w:r>
      <w:r w:rsidR="00645CF8">
        <w:rPr>
          <w:lang w:val="ru-RU"/>
        </w:rPr>
        <w:t>БАЛЕЗИНСКИЙ РАЙОН</w:t>
      </w:r>
    </w:p>
    <w:p w:rsidR="00645CF8" w:rsidRDefault="00645CF8">
      <w:pPr>
        <w:pStyle w:val="20"/>
        <w:shd w:val="clear" w:color="auto" w:fill="auto"/>
        <w:spacing w:before="0" w:after="293" w:line="230" w:lineRule="exact"/>
        <w:ind w:left="4180"/>
        <w:jc w:val="left"/>
        <w:rPr>
          <w:lang w:val="ru-RU"/>
        </w:rPr>
      </w:pPr>
    </w:p>
    <w:p w:rsidR="00E84724" w:rsidRDefault="00E84724">
      <w:pPr>
        <w:pStyle w:val="20"/>
        <w:shd w:val="clear" w:color="auto" w:fill="auto"/>
        <w:spacing w:before="0" w:after="293" w:line="230" w:lineRule="exact"/>
        <w:ind w:left="4180"/>
        <w:jc w:val="left"/>
        <w:rPr>
          <w:lang w:val="ru-RU"/>
        </w:rPr>
      </w:pPr>
    </w:p>
    <w:p w:rsidR="00E84724" w:rsidRPr="00E84724" w:rsidRDefault="00E84724">
      <w:pPr>
        <w:pStyle w:val="20"/>
        <w:shd w:val="clear" w:color="auto" w:fill="auto"/>
        <w:spacing w:before="0" w:after="293" w:line="230" w:lineRule="exact"/>
        <w:ind w:left="4180"/>
        <w:jc w:val="left"/>
        <w:rPr>
          <w:lang w:val="ru-RU"/>
        </w:rPr>
      </w:pPr>
    </w:p>
    <w:p w:rsidR="001A08B7" w:rsidRDefault="00F659E6">
      <w:pPr>
        <w:pStyle w:val="20"/>
        <w:shd w:val="clear" w:color="auto" w:fill="auto"/>
        <w:spacing w:before="0" w:after="293" w:line="230" w:lineRule="exact"/>
        <w:ind w:left="4180"/>
        <w:jc w:val="left"/>
      </w:pPr>
      <w:r>
        <w:lastRenderedPageBreak/>
        <w:t>СОДЕРЖАНИЕ:</w:t>
      </w:r>
    </w:p>
    <w:p w:rsidR="001A08B7" w:rsidRDefault="00F659E6">
      <w:pPr>
        <w:pStyle w:val="4"/>
        <w:numPr>
          <w:ilvl w:val="0"/>
          <w:numId w:val="1"/>
        </w:numPr>
        <w:shd w:val="clear" w:color="auto" w:fill="auto"/>
        <w:tabs>
          <w:tab w:val="left" w:pos="183"/>
          <w:tab w:val="left" w:leader="dot" w:pos="9034"/>
        </w:tabs>
        <w:spacing w:after="521" w:line="230" w:lineRule="exact"/>
        <w:ind w:left="20"/>
      </w:pPr>
      <w:r>
        <w:t>ОСНОВНАЯ ЧАСТЬ</w:t>
      </w:r>
      <w:r>
        <w:tab/>
        <w:t xml:space="preserve"> </w:t>
      </w:r>
    </w:p>
    <w:p w:rsidR="001A08B7" w:rsidRDefault="00F659E6">
      <w:pPr>
        <w:pStyle w:val="4"/>
        <w:numPr>
          <w:ilvl w:val="0"/>
          <w:numId w:val="1"/>
        </w:numPr>
        <w:shd w:val="clear" w:color="auto" w:fill="auto"/>
        <w:tabs>
          <w:tab w:val="left" w:pos="198"/>
          <w:tab w:val="left" w:leader="dot" w:pos="8958"/>
        </w:tabs>
        <w:spacing w:after="0" w:line="230" w:lineRule="exact"/>
        <w:ind w:left="20"/>
        <w:sectPr w:rsidR="001A08B7">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t xml:space="preserve"> </w:t>
      </w:r>
    </w:p>
    <w:p w:rsidR="001A08B7" w:rsidRDefault="00F659E6" w:rsidP="00A73F5E">
      <w:pPr>
        <w:pStyle w:val="10"/>
        <w:keepNext/>
        <w:keepLines/>
        <w:shd w:val="clear" w:color="auto" w:fill="auto"/>
        <w:spacing w:line="230" w:lineRule="exact"/>
        <w:ind w:left="480"/>
        <w:jc w:val="center"/>
        <w:rPr>
          <w:lang w:val="ru-RU"/>
        </w:rPr>
      </w:pPr>
      <w:bookmarkStart w:id="1" w:name="bookmark0"/>
      <w:r>
        <w:lastRenderedPageBreak/>
        <w:t>НОРМАТИВЫ ГРАДОСТРОИТЕЛЬНОГО ПРОЕКТИРОВАНИЯ</w:t>
      </w:r>
      <w:bookmarkEnd w:id="1"/>
      <w:r w:rsidR="00A73F5E">
        <w:rPr>
          <w:lang w:val="ru-RU"/>
        </w:rPr>
        <w:t>.</w:t>
      </w:r>
    </w:p>
    <w:p w:rsidR="00A73F5E" w:rsidRPr="00A73F5E" w:rsidRDefault="00A73F5E" w:rsidP="00A73F5E">
      <w:pPr>
        <w:pStyle w:val="10"/>
        <w:keepNext/>
        <w:keepLines/>
        <w:shd w:val="clear" w:color="auto" w:fill="auto"/>
        <w:spacing w:line="230" w:lineRule="exact"/>
        <w:ind w:left="480"/>
        <w:jc w:val="center"/>
        <w:rPr>
          <w:lang w:val="ru-RU"/>
        </w:rPr>
      </w:pPr>
    </w:p>
    <w:p w:rsidR="001A08B7" w:rsidRDefault="00F659E6">
      <w:pPr>
        <w:pStyle w:val="10"/>
        <w:keepNext/>
        <w:keepLines/>
        <w:shd w:val="clear" w:color="auto" w:fill="auto"/>
        <w:spacing w:after="435" w:line="270" w:lineRule="exact"/>
        <w:ind w:left="4140"/>
      </w:pPr>
      <w:bookmarkStart w:id="2" w:name="bookmark2"/>
      <w:r>
        <w:rPr>
          <w:rStyle w:val="1135pt"/>
        </w:rPr>
        <w:t>1</w:t>
      </w:r>
      <w:r>
        <w:t xml:space="preserve"> ОСНОВНАЯ ЧАСТЬ</w:t>
      </w:r>
      <w:bookmarkEnd w:id="2"/>
    </w:p>
    <w:p w:rsidR="001A08B7" w:rsidRDefault="00F659E6">
      <w:pPr>
        <w:pStyle w:val="4"/>
        <w:shd w:val="clear" w:color="auto" w:fill="auto"/>
        <w:spacing w:after="0" w:line="274" w:lineRule="exact"/>
        <w:ind w:left="20" w:right="20" w:firstLine="840"/>
        <w:jc w:val="both"/>
      </w:pPr>
      <w:proofErr w:type="gramStart"/>
      <w:r>
        <w:t xml:space="preserve">Нормативы </w:t>
      </w:r>
      <w:r w:rsidR="00645CF8">
        <w:rPr>
          <w:lang w:val="ru-RU"/>
        </w:rPr>
        <w:t xml:space="preserve">МО </w:t>
      </w:r>
      <w:r w:rsidR="00645CF8" w:rsidRPr="00E84724">
        <w:rPr>
          <w:lang w:val="ru-RU"/>
        </w:rPr>
        <w:t>«</w:t>
      </w:r>
      <w:r w:rsidR="0078509B" w:rsidRPr="00E84724">
        <w:rPr>
          <w:lang w:val="ru-RU"/>
        </w:rPr>
        <w:t>Турецкое</w:t>
      </w:r>
      <w:r w:rsidR="00645CF8" w:rsidRPr="00E84724">
        <w:rPr>
          <w:lang w:val="ru-RU"/>
        </w:rPr>
        <w:t>»</w:t>
      </w:r>
      <w:r w:rsidR="00645CF8">
        <w:rPr>
          <w:lang w:val="ru-RU"/>
        </w:rPr>
        <w:t xml:space="preserve"> </w:t>
      </w:r>
      <w:proofErr w:type="spellStart"/>
      <w:r w:rsidR="00645CF8">
        <w:rPr>
          <w:lang w:val="ru-RU"/>
        </w:rPr>
        <w:t>Балезинского</w:t>
      </w:r>
      <w:proofErr w:type="spellEnd"/>
      <w:r>
        <w:t xml:space="preserve"> района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roofErr w:type="gramEnd"/>
    </w:p>
    <w:p w:rsidR="001A08B7" w:rsidRDefault="00F659E6">
      <w:pPr>
        <w:pStyle w:val="4"/>
        <w:shd w:val="clear" w:color="auto" w:fill="auto"/>
        <w:spacing w:after="0" w:line="274" w:lineRule="exact"/>
        <w:ind w:left="20" w:right="20" w:firstLine="720"/>
        <w:jc w:val="both"/>
        <w:sectPr w:rsidR="001A08B7">
          <w:type w:val="continuous"/>
          <w:pgSz w:w="11905" w:h="16837"/>
          <w:pgMar w:top="996" w:right="477" w:bottom="1238" w:left="1017" w:header="0" w:footer="3" w:gutter="0"/>
          <w:cols w:space="720"/>
          <w:noEndnote/>
          <w:docGrid w:linePitch="360"/>
        </w:sectPr>
      </w:pPr>
      <w:r>
        <w:t xml:space="preserve">Нормативы разработаны в соответствии с Градостроительным кодексом РФ, </w:t>
      </w:r>
      <w:r w:rsidR="00645CF8">
        <w:t>требован</w:t>
      </w:r>
      <w:proofErr w:type="spellStart"/>
      <w:r w:rsidR="00645CF8">
        <w:rPr>
          <w:lang w:val="ru-RU"/>
        </w:rPr>
        <w:t>иями</w:t>
      </w:r>
      <w:proofErr w:type="spellEnd"/>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1A08B7" w:rsidRDefault="00F659E6">
      <w:pPr>
        <w:pStyle w:val="20"/>
        <w:shd w:val="clear" w:color="auto" w:fill="auto"/>
        <w:spacing w:before="0" w:after="78" w:line="230" w:lineRule="exact"/>
        <w:ind w:left="40"/>
      </w:pPr>
      <w:r>
        <w:lastRenderedPageBreak/>
        <w:t>РАСЧЕТНЫЕ ПОКАЗАТЕЛИ</w:t>
      </w:r>
    </w:p>
    <w:p w:rsidR="001A08B7" w:rsidRDefault="00F659E6">
      <w:pPr>
        <w:pStyle w:val="20"/>
        <w:shd w:val="clear" w:color="auto" w:fill="auto"/>
        <w:spacing w:before="0" w:after="293" w:line="274" w:lineRule="exact"/>
        <w:ind w:left="40"/>
      </w:pPr>
      <w: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sidR="00645CF8">
        <w:rPr>
          <w:lang w:val="ru-RU"/>
        </w:rPr>
        <w:t xml:space="preserve">МО </w:t>
      </w:r>
      <w:r w:rsidR="00645CF8" w:rsidRPr="00E84724">
        <w:rPr>
          <w:lang w:val="ru-RU"/>
        </w:rPr>
        <w:t>«</w:t>
      </w:r>
      <w:r w:rsidR="0078509B" w:rsidRPr="00E84724">
        <w:rPr>
          <w:lang w:val="ru-RU"/>
        </w:rPr>
        <w:t>ТУРЕЦКОЕ</w:t>
      </w:r>
      <w:r w:rsidR="00645CF8" w:rsidRPr="00E84724">
        <w:rPr>
          <w:lang w:val="ru-RU"/>
        </w:rPr>
        <w:t>»</w:t>
      </w:r>
      <w:r w:rsidR="00645CF8">
        <w:rPr>
          <w:lang w:val="ru-RU"/>
        </w:rPr>
        <w:t xml:space="preserve"> БАЛЕЗИНСКОГО РАЙОНА</w:t>
      </w:r>
    </w:p>
    <w:p w:rsidR="001A08B7" w:rsidRDefault="00F659E6">
      <w:pPr>
        <w:pStyle w:val="20"/>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sidR="00645CF8">
        <w:rPr>
          <w:lang w:val="ru-RU"/>
        </w:rPr>
        <w:t xml:space="preserve">МО </w:t>
      </w:r>
      <w:r w:rsidR="00645CF8" w:rsidRPr="00E84724">
        <w:rPr>
          <w:lang w:val="ru-RU"/>
        </w:rPr>
        <w:t>«</w:t>
      </w:r>
      <w:r w:rsidR="0078509B" w:rsidRPr="00E84724">
        <w:rPr>
          <w:lang w:val="ru-RU"/>
        </w:rPr>
        <w:t>Турецко</w:t>
      </w:r>
      <w:r w:rsidR="00862D48" w:rsidRPr="00E84724">
        <w:rPr>
          <w:lang w:val="ru-RU"/>
        </w:rPr>
        <w:t>е</w:t>
      </w:r>
      <w:r w:rsidR="00645CF8" w:rsidRPr="00E84724">
        <w:rPr>
          <w:lang w:val="ru-RU"/>
        </w:rPr>
        <w:t>»</w:t>
      </w:r>
      <w:r w:rsidR="00645CF8">
        <w:rPr>
          <w:lang w:val="ru-RU"/>
        </w:rPr>
        <w:t xml:space="preserve"> </w:t>
      </w:r>
      <w:proofErr w:type="spellStart"/>
      <w:r w:rsidR="00645CF8">
        <w:rPr>
          <w:lang w:val="ru-RU"/>
        </w:rPr>
        <w:t>Балезинского</w:t>
      </w:r>
      <w:proofErr w:type="spellEnd"/>
      <w:r w:rsidR="00645CF8">
        <w:rPr>
          <w:lang w:val="ru-RU"/>
        </w:rPr>
        <w:t xml:space="preserve"> </w:t>
      </w:r>
      <w:r>
        <w:t>района.</w:t>
      </w:r>
    </w:p>
    <w:p w:rsidR="001A08B7" w:rsidRPr="00F34AC6" w:rsidRDefault="00F659E6">
      <w:pPr>
        <w:pStyle w:val="4"/>
        <w:shd w:val="clear" w:color="auto" w:fill="auto"/>
        <w:spacing w:after="245" w:line="274" w:lineRule="exact"/>
        <w:ind w:left="20" w:right="40" w:firstLine="700"/>
        <w:jc w:val="both"/>
        <w:rPr>
          <w:lang w:val="ru-RU"/>
        </w:rPr>
      </w:pPr>
      <w:proofErr w:type="gramStart"/>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sidR="00645CF8">
        <w:rPr>
          <w:lang w:val="ru-RU"/>
        </w:rPr>
        <w:t xml:space="preserve">МО </w:t>
      </w:r>
      <w:r w:rsidR="00645CF8" w:rsidRPr="00E84724">
        <w:rPr>
          <w:lang w:val="ru-RU"/>
        </w:rPr>
        <w:t>«</w:t>
      </w:r>
      <w:r w:rsidR="0078509B" w:rsidRPr="00E84724">
        <w:rPr>
          <w:lang w:val="ru-RU"/>
        </w:rPr>
        <w:t>Турецкое</w:t>
      </w:r>
      <w:r w:rsidR="00645CF8" w:rsidRPr="00E84724">
        <w:rPr>
          <w:lang w:val="ru-RU"/>
        </w:rPr>
        <w:t>»</w:t>
      </w:r>
      <w:r w:rsidR="00645CF8">
        <w:rPr>
          <w:lang w:val="ru-RU"/>
        </w:rPr>
        <w:t xml:space="preserve"> </w:t>
      </w:r>
      <w:proofErr w:type="spellStart"/>
      <w:r w:rsidR="00645CF8">
        <w:rPr>
          <w:lang w:val="ru-RU"/>
        </w:rPr>
        <w:t>Балезинского</w:t>
      </w:r>
      <w:proofErr w:type="spellEnd"/>
      <w:r w:rsidR="00645CF8">
        <w:rPr>
          <w:lang w:val="ru-RU"/>
        </w:rPr>
        <w:t xml:space="preserve"> района</w:t>
      </w:r>
      <w: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w:t>
      </w:r>
      <w:proofErr w:type="gramEnd"/>
      <w:r>
        <w:t xml:space="preserve"> развитие </w:t>
      </w:r>
      <w:r w:rsidR="00645CF8">
        <w:rPr>
          <w:lang w:val="ru-RU"/>
        </w:rPr>
        <w:t xml:space="preserve">МО </w:t>
      </w:r>
      <w:r w:rsidR="00645CF8" w:rsidRPr="00E84724">
        <w:rPr>
          <w:lang w:val="ru-RU"/>
        </w:rPr>
        <w:t>«</w:t>
      </w:r>
      <w:r w:rsidR="0078509B" w:rsidRPr="00E84724">
        <w:rPr>
          <w:lang w:val="ru-RU"/>
        </w:rPr>
        <w:t>Турецкое</w:t>
      </w:r>
      <w:r w:rsidR="00645CF8" w:rsidRPr="00E84724">
        <w:rPr>
          <w:lang w:val="ru-RU"/>
        </w:rPr>
        <w:t>»</w:t>
      </w:r>
      <w:r w:rsidR="00645CF8">
        <w:rPr>
          <w:lang w:val="ru-RU"/>
        </w:rPr>
        <w:t xml:space="preserve"> </w:t>
      </w:r>
      <w:proofErr w:type="spellStart"/>
      <w:r w:rsidR="00645CF8">
        <w:rPr>
          <w:lang w:val="ru-RU"/>
        </w:rPr>
        <w:t>Балезинского</w:t>
      </w:r>
      <w:proofErr w:type="spellEnd"/>
      <w:r w:rsidR="00645CF8">
        <w:rPr>
          <w:lang w:val="ru-RU"/>
        </w:rPr>
        <w:t xml:space="preserve"> района</w:t>
      </w:r>
      <w:r>
        <w:t>. Виды объектов местного значения района указаны в ст.15 Федерального закона от 06.10.2003 №131-ФЗ «Об общих принципах организации</w:t>
      </w:r>
      <w:r w:rsidR="00F34AC6">
        <w:t xml:space="preserve"> местного самоуправления в РФ»</w:t>
      </w:r>
      <w:r w:rsidR="00F34AC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843"/>
        <w:gridCol w:w="1454"/>
      </w:tblGrid>
      <w:tr w:rsidR="001A08B7">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20"/>
              <w:jc w:val="left"/>
            </w:pPr>
            <w:r>
              <w:t>В области культуры</w:t>
            </w:r>
          </w:p>
        </w:tc>
      </w:tr>
      <w:tr w:rsidR="001A08B7">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более 20000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80"/>
            </w:pPr>
            <w:r>
              <w:t>2-3</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1A08B7">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 xml:space="preserve">Размер земельного участка, </w:t>
            </w:r>
            <w:proofErr w:type="spellStart"/>
            <w:r>
              <w:t>кв</w:t>
            </w:r>
            <w:proofErr w:type="gramStart"/>
            <w:r>
              <w:t>.м</w:t>
            </w:r>
            <w:proofErr w:type="spellEnd"/>
            <w:proofErr w:type="gramEnd"/>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Сельская массовая </w:t>
            </w:r>
            <w:proofErr w:type="spellStart"/>
            <w:r>
              <w:t>межпоселенческа</w:t>
            </w:r>
            <w:proofErr w:type="spellEnd"/>
            <w:r>
              <w:t xml:space="preserve">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1 на муниципальный район, в административном центре с дополнительным книжным фондом 4,5 -5 </w:t>
            </w:r>
            <w:proofErr w:type="spellStart"/>
            <w:r>
              <w:t>тыс.ед</w:t>
            </w:r>
            <w:proofErr w:type="gramStart"/>
            <w:r>
              <w:t>.х</w:t>
            </w:r>
            <w:proofErr w:type="gramEnd"/>
            <w:r>
              <w:t>ранения</w:t>
            </w:r>
            <w:proofErr w:type="spellEnd"/>
            <w:r>
              <w:t xml:space="preserve"> на 3-4 читательских места</w:t>
            </w:r>
          </w:p>
        </w:tc>
      </w:tr>
      <w:tr w:rsidR="001A08B7">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1A08B7">
        <w:trPr>
          <w:trHeight w:val="254"/>
          <w:jc w:val="center"/>
        </w:trPr>
        <w:tc>
          <w:tcPr>
            <w:tcW w:w="8367" w:type="dxa"/>
            <w:gridSpan w:val="3"/>
            <w:tcBorders>
              <w:left w:val="single" w:sz="4" w:space="0" w:color="auto"/>
              <w:bottom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gramStart"/>
            <w:r>
              <w:t>здании</w:t>
            </w:r>
            <w:proofErr w:type="gramEnd"/>
            <w:r>
              <w:t>,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80"/>
              <w:jc w:val="left"/>
            </w:pPr>
            <w:proofErr w:type="gramStart"/>
            <w:r>
              <w:t>В области образования (дошкольное, начальное общее, основное общее, среднее общее,</w:t>
            </w:r>
            <w:proofErr w:type="gramEnd"/>
          </w:p>
        </w:tc>
      </w:tr>
      <w:tr w:rsidR="001A08B7">
        <w:trPr>
          <w:trHeight w:val="250"/>
          <w:jc w:val="center"/>
        </w:trPr>
        <w:tc>
          <w:tcPr>
            <w:tcW w:w="209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дошкольного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rPr>
                <w:rStyle w:val="21"/>
              </w:rPr>
              <w:t>На 1 место при вместимости организации:</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spellStart"/>
            <w:r>
              <w:t>кв</w:t>
            </w:r>
            <w:proofErr w:type="gramStart"/>
            <w:r>
              <w:t>.м</w:t>
            </w:r>
            <w:proofErr w:type="spellEnd"/>
            <w:proofErr w:type="gramEnd"/>
            <w:r>
              <w:t>/место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35</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36"/>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7,2</w:t>
            </w:r>
          </w:p>
        </w:tc>
      </w:tr>
      <w:tr w:rsidR="001A08B7">
        <w:trPr>
          <w:trHeight w:val="298"/>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proofErr w:type="spellStart"/>
            <w:r>
              <w:t>общеобразователь</w:t>
            </w:r>
            <w:proofErr w:type="spellEnd"/>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1A08B7">
        <w:trPr>
          <w:trHeight w:val="25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 </w:t>
            </w:r>
            <w:proofErr w:type="spellStart"/>
            <w:r>
              <w:t>ных</w:t>
            </w:r>
            <w:proofErr w:type="spellEnd"/>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На 1 учащегося при вместимости</w:t>
            </w:r>
          </w:p>
        </w:tc>
      </w:tr>
      <w:tr w:rsidR="001A08B7">
        <w:trPr>
          <w:trHeight w:val="254"/>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spellStart"/>
            <w:r>
              <w:t>кв</w:t>
            </w:r>
            <w:proofErr w:type="gramStart"/>
            <w:r>
              <w:t>.м</w:t>
            </w:r>
            <w:proofErr w:type="spellEnd"/>
            <w:proofErr w:type="gramEnd"/>
            <w:r>
              <w:t>/учащегося</w:t>
            </w:r>
          </w:p>
        </w:tc>
        <w:tc>
          <w:tcPr>
            <w:tcW w:w="3259" w:type="dxa"/>
            <w:tcBorders>
              <w:left w:val="single" w:sz="4" w:space="0" w:color="auto"/>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60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21</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17</w:t>
            </w: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16</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дополнительного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Численность населения, </w:t>
            </w:r>
            <w:proofErr w:type="spellStart"/>
            <w:r>
              <w:t>тыс</w:t>
            </w:r>
            <w:proofErr w:type="gramStart"/>
            <w:r>
              <w:t>.ч</w:t>
            </w:r>
            <w:proofErr w:type="gramEnd"/>
            <w:r>
              <w:t>еловек</w:t>
            </w:r>
            <w:proofErr w:type="spell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00"/>
            </w:pPr>
            <w:r>
              <w:t>свыше 10</w:t>
            </w:r>
          </w:p>
        </w:tc>
      </w:tr>
      <w:tr w:rsidR="001A08B7">
        <w:trPr>
          <w:trHeight w:val="139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220"/>
              <w:jc w:val="right"/>
            </w:pPr>
            <w:r>
              <w:t xml:space="preserve">из расчета 12% учащихся 1 -8 классов </w:t>
            </w:r>
            <w:proofErr w:type="spellStart"/>
            <w:proofErr w:type="gramStart"/>
            <w:r>
              <w:t>общеобразовате</w:t>
            </w:r>
            <w:proofErr w:type="spellEnd"/>
            <w:r>
              <w:t xml:space="preserve"> </w:t>
            </w:r>
            <w:proofErr w:type="spellStart"/>
            <w:r>
              <w:t>льных</w:t>
            </w:r>
            <w:proofErr w:type="spellEnd"/>
            <w:proofErr w:type="gramEnd"/>
            <w:r>
              <w:t xml:space="preserve"> школ</w:t>
            </w:r>
          </w:p>
        </w:tc>
      </w:tr>
      <w:tr w:rsidR="001A08B7">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 xml:space="preserve">Размер земельного участка, </w:t>
            </w:r>
            <w:proofErr w:type="spellStart"/>
            <w:r>
              <w:t>кв</w:t>
            </w:r>
            <w:proofErr w:type="gramStart"/>
            <w:r>
              <w:t>.м</w:t>
            </w:r>
            <w:proofErr w:type="spellEnd"/>
            <w:proofErr w:type="gramEnd"/>
            <w:r>
              <w:t>/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620"/>
              <w:jc w:val="left"/>
            </w:pPr>
            <w:r>
              <w:t>В области здравоохранения</w:t>
            </w:r>
          </w:p>
        </w:tc>
      </w:tr>
      <w:tr w:rsidR="001A08B7">
        <w:trPr>
          <w:trHeight w:val="56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Фельдшерские и </w:t>
            </w:r>
            <w:proofErr w:type="spellStart"/>
            <w:r>
              <w:t>фельшерско</w:t>
            </w:r>
            <w:proofErr w:type="spellEnd"/>
            <w:r>
              <w:t>-</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0,2</w:t>
            </w:r>
          </w:p>
        </w:tc>
      </w:tr>
      <w:tr w:rsidR="001A08B7">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r>
              <w:t>/объект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bl>
    <w:p w:rsidR="001A08B7" w:rsidRPr="00581F99" w:rsidRDefault="001A08B7" w:rsidP="00F34AC6">
      <w:pPr>
        <w:widowControl w:val="0"/>
        <w:rPr>
          <w:sz w:val="16"/>
          <w:szCs w:val="16"/>
          <w:lang w:val="ru-RU"/>
        </w:rPr>
      </w:pPr>
    </w:p>
    <w:tbl>
      <w:tblPr>
        <w:tblW w:w="0" w:type="auto"/>
        <w:tblLayout w:type="fixed"/>
        <w:tblCellMar>
          <w:left w:w="10" w:type="dxa"/>
          <w:right w:w="10" w:type="dxa"/>
        </w:tblCellMar>
        <w:tblLook w:val="04A0" w:firstRow="1" w:lastRow="0" w:firstColumn="1" w:lastColumn="0" w:noHBand="0" w:noVBand="1"/>
      </w:tblPr>
      <w:tblGrid>
        <w:gridCol w:w="2098"/>
        <w:gridCol w:w="3010"/>
        <w:gridCol w:w="3259"/>
        <w:gridCol w:w="1882"/>
      </w:tblGrid>
      <w:tr w:rsidR="00F34AC6"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10 </w:t>
            </w:r>
            <w:proofErr w:type="spellStart"/>
            <w:r>
              <w:t>тыс</w:t>
            </w:r>
            <w:proofErr w:type="gramStart"/>
            <w:r>
              <w:t>.ч</w:t>
            </w:r>
            <w:proofErr w:type="gramEnd"/>
            <w:r>
              <w:t>еловек</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5 </w:t>
            </w:r>
            <w:proofErr w:type="spellStart"/>
            <w:r>
              <w:t>тыс</w:t>
            </w:r>
            <w:proofErr w:type="gramStart"/>
            <w:r>
              <w:t>.ж</w:t>
            </w:r>
            <w:proofErr w:type="gramEnd"/>
            <w:r>
              <w:t>ителей</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20 посещений в смену на 1 </w:t>
            </w:r>
            <w:proofErr w:type="spellStart"/>
            <w:r>
              <w:t>тыс</w:t>
            </w:r>
            <w:proofErr w:type="gramStart"/>
            <w:r>
              <w:t>.ч</w:t>
            </w:r>
            <w:proofErr w:type="gramEnd"/>
            <w:r>
              <w:t>еловек</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gramStart"/>
            <w:r>
              <w:t>га</w:t>
            </w:r>
            <w:proofErr w:type="gramEnd"/>
            <w:r>
              <w:t>/посещений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0,1 на 100 посещений в смену, но не менее 0,2 га</w:t>
            </w:r>
          </w:p>
        </w:tc>
      </w:tr>
      <w:tr w:rsidR="00F34AC6"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134,7 на 10 </w:t>
            </w:r>
            <w:proofErr w:type="spellStart"/>
            <w:r>
              <w:t>тыс</w:t>
            </w:r>
            <w:proofErr w:type="gramStart"/>
            <w:r>
              <w:t>.ж</w:t>
            </w:r>
            <w:proofErr w:type="gramEnd"/>
            <w:r>
              <w:t>ителей</w:t>
            </w:r>
            <w:proofErr w:type="spellEnd"/>
          </w:p>
        </w:tc>
      </w:tr>
      <w:tr w:rsidR="00F34AC6"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spellStart"/>
            <w:r>
              <w:t>кв</w:t>
            </w:r>
            <w:proofErr w:type="gramStart"/>
            <w:r>
              <w:t>.м</w:t>
            </w:r>
            <w:proofErr w:type="spellEnd"/>
            <w:proofErr w:type="gramEnd"/>
            <w:r>
              <w:t>/место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 xml:space="preserve">до 50 коек - 150 </w:t>
            </w:r>
            <w:proofErr w:type="spellStart"/>
            <w:r>
              <w:t>кв</w:t>
            </w:r>
            <w:proofErr w:type="gramStart"/>
            <w:r>
              <w:t>.м</w:t>
            </w:r>
            <w:proofErr w:type="spellEnd"/>
            <w:proofErr w:type="gramEnd"/>
            <w:r>
              <w:t xml:space="preserve"> на 1 койку; свыше 50 до 100 - 150-100 </w:t>
            </w:r>
            <w:proofErr w:type="spellStart"/>
            <w:r>
              <w:t>кв.м</w:t>
            </w:r>
            <w:proofErr w:type="spellEnd"/>
            <w:r>
              <w:t xml:space="preserve"> на 1 койку свыше 100 до 200 - 100-80 </w:t>
            </w:r>
            <w:proofErr w:type="spellStart"/>
            <w:r>
              <w:t>кв.м</w:t>
            </w:r>
            <w:proofErr w:type="spellEnd"/>
            <w:r>
              <w:t xml:space="preserve"> на 1 койку</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учреждение на 3,0 </w:t>
            </w:r>
            <w:proofErr w:type="spellStart"/>
            <w:r>
              <w:t>тыс</w:t>
            </w:r>
            <w:proofErr w:type="gramStart"/>
            <w:r>
              <w:t>.ж</w:t>
            </w:r>
            <w:proofErr w:type="gramEnd"/>
            <w:r>
              <w:t>ителей</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lang w:val="en-US"/>
              </w:rPr>
              <w:t>I</w:t>
            </w:r>
            <w:r w:rsidRPr="00645CF8">
              <w:rPr>
                <w:lang w:val="ru-RU"/>
              </w:rPr>
              <w:t>-</w:t>
            </w:r>
            <w:r>
              <w:rPr>
                <w:lang w:val="en-US"/>
              </w:rPr>
              <w:t>II</w:t>
            </w:r>
            <w:r w:rsidRPr="00645CF8">
              <w:rPr>
                <w:lang w:val="ru-RU"/>
              </w:rPr>
              <w:t xml:space="preserve"> </w:t>
            </w:r>
            <w:r>
              <w:t xml:space="preserve">- 0,3 или встроенные </w:t>
            </w:r>
            <w:r>
              <w:rPr>
                <w:lang w:val="en-US"/>
              </w:rPr>
              <w:t>III</w:t>
            </w:r>
            <w:r w:rsidRPr="00645CF8">
              <w:rPr>
                <w:lang w:val="ru-RU"/>
              </w:rPr>
              <w:t>-</w:t>
            </w:r>
            <w:r>
              <w:rPr>
                <w:lang w:val="en-US"/>
              </w:rPr>
              <w:t>V</w:t>
            </w:r>
            <w:r w:rsidRPr="00645CF8">
              <w:rPr>
                <w:lang w:val="ru-RU"/>
              </w:rPr>
              <w:t xml:space="preserve"> </w:t>
            </w:r>
            <w:r>
              <w:t xml:space="preserve">- 0,25 </w:t>
            </w:r>
            <w:r>
              <w:rPr>
                <w:lang w:val="en-US"/>
              </w:rPr>
              <w:t>VI</w:t>
            </w:r>
            <w:r w:rsidRPr="00645CF8">
              <w:rPr>
                <w:lang w:val="ru-RU"/>
              </w:rPr>
              <w:t>-</w:t>
            </w:r>
            <w:r>
              <w:rPr>
                <w:lang w:val="en-US"/>
              </w:rPr>
              <w:t>VIII</w:t>
            </w:r>
            <w:r w:rsidRPr="00645CF8">
              <w:rPr>
                <w:lang w:val="ru-RU"/>
              </w:rPr>
              <w:t xml:space="preserve"> </w:t>
            </w:r>
            <w:r>
              <w:t>- 0,2</w:t>
            </w:r>
          </w:p>
        </w:tc>
      </w:tr>
      <w:tr w:rsidR="00F34AC6"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F34AC6"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Объекты</w:t>
            </w:r>
          </w:p>
          <w:p w:rsidR="00F34AC6" w:rsidRDefault="00F34AC6"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Размер земельного участка предприятия и сооружения по транспортировке, обезвреживанию и переработке </w:t>
            </w:r>
            <w:proofErr w:type="gramStart"/>
            <w:r>
              <w:rPr>
                <w:rStyle w:val="22"/>
              </w:rPr>
              <w:t>бытовых</w:t>
            </w:r>
            <w:proofErr w:type="gramEnd"/>
          </w:p>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отходов, </w:t>
            </w:r>
            <w:proofErr w:type="gramStart"/>
            <w:r>
              <w:rPr>
                <w:rStyle w:val="22"/>
              </w:rPr>
              <w:t>га</w:t>
            </w:r>
            <w:proofErr w:type="gramEnd"/>
            <w:r>
              <w:rPr>
                <w:rStyle w:val="22"/>
              </w:rPr>
              <w:t>/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w:t>
            </w:r>
          </w:p>
        </w:tc>
      </w:tr>
      <w:tr w:rsidR="00F34AC6" w:rsidTr="00F34AC6">
        <w:trPr>
          <w:trHeight w:val="139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1"/>
              <w:framePr w:wrap="notBeside" w:vAnchor="text" w:hAnchor="text" w:xAlign="center" w:y="1"/>
              <w:shd w:val="clear" w:color="auto" w:fill="auto"/>
              <w:spacing w:line="240" w:lineRule="auto"/>
              <w:ind w:left="120"/>
            </w:pPr>
            <w:r>
              <w:rPr>
                <w:rStyle w:val="42"/>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0,02</w:t>
            </w:r>
          </w:p>
        </w:tc>
      </w:tr>
      <w:tr w:rsidR="00F34AC6" w:rsidTr="00F34AC6">
        <w:trPr>
          <w:trHeight w:val="1114"/>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0,5</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0,2</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56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r w:rsidR="00F34AC6"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center"/>
            </w:pPr>
            <w:r>
              <w:t>Скотомогильники</w:t>
            </w:r>
          </w:p>
          <w:p w:rsidR="001A08B7" w:rsidRDefault="00F659E6">
            <w:pPr>
              <w:pStyle w:val="4"/>
              <w:framePr w:wrap="notBeside" w:vAnchor="text" w:hAnchor="text" w:xAlign="center" w:y="1"/>
              <w:shd w:val="clear" w:color="auto" w:fill="auto"/>
              <w:spacing w:after="0" w:line="274" w:lineRule="exact"/>
              <w:jc w:val="center"/>
            </w:pPr>
            <w:proofErr w:type="gramStart"/>
            <w:r>
              <w:t>(биотермические</w:t>
            </w:r>
            <w:proofErr w:type="gramEnd"/>
          </w:p>
          <w:p w:rsidR="001A08B7" w:rsidRDefault="00F659E6">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 xml:space="preserve">Размеры земельного участка, </w:t>
            </w:r>
            <w:proofErr w:type="spellStart"/>
            <w:r>
              <w:t>кв</w:t>
            </w:r>
            <w:proofErr w:type="gramStart"/>
            <w:r>
              <w:t>.м</w:t>
            </w:r>
            <w:proofErr w:type="spellEnd"/>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rPr>
                <w:rStyle w:val="31"/>
              </w:rPr>
              <w:t xml:space="preserve">Минимальные расстояния от скотомогильника (биотермической ямы),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w:t>
            </w:r>
          </w:p>
        </w:tc>
      </w:tr>
      <w:tr w:rsidR="001A08B7">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Установки</w:t>
            </w:r>
          </w:p>
          <w:p w:rsidR="001A08B7" w:rsidRDefault="00F659E6">
            <w:pPr>
              <w:pStyle w:val="4"/>
              <w:framePr w:wrap="notBeside" w:vAnchor="text" w:hAnchor="text" w:xAlign="center" w:y="1"/>
              <w:shd w:val="clear" w:color="auto" w:fill="auto"/>
              <w:spacing w:after="0" w:line="274" w:lineRule="exact"/>
              <w:jc w:val="center"/>
            </w:pPr>
            <w:r>
              <w:t>термической</w:t>
            </w:r>
          </w:p>
          <w:p w:rsidR="001A08B7" w:rsidRDefault="00F659E6">
            <w:pPr>
              <w:pStyle w:val="4"/>
              <w:framePr w:wrap="notBeside" w:vAnchor="text" w:hAnchor="text" w:xAlign="center" w:y="1"/>
              <w:shd w:val="clear" w:color="auto" w:fill="auto"/>
              <w:spacing w:after="0" w:line="274" w:lineRule="exact"/>
              <w:jc w:val="both"/>
            </w:pPr>
            <w:r>
              <w:t>утилизации</w:t>
            </w:r>
          </w:p>
          <w:p w:rsidR="001A08B7" w:rsidRDefault="00F659E6">
            <w:pPr>
              <w:pStyle w:val="4"/>
              <w:framePr w:wrap="notBeside" w:vAnchor="text" w:hAnchor="text" w:xAlign="center" w:y="1"/>
              <w:shd w:val="clear" w:color="auto" w:fill="auto"/>
              <w:spacing w:after="0" w:line="274" w:lineRule="exact"/>
              <w:jc w:val="center"/>
            </w:pPr>
            <w:r>
              <w:t>биологических</w:t>
            </w:r>
          </w:p>
          <w:p w:rsidR="001A08B7" w:rsidRDefault="00F659E6">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rPr>
                <w:rStyle w:val="31"/>
              </w:rPr>
              <w:t xml:space="preserve">Минимальные расстояния,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Уровень обеспеченности, </w:t>
            </w:r>
            <w:proofErr w:type="spellStart"/>
            <w:r>
              <w:t>тыс.кв</w:t>
            </w:r>
            <w:proofErr w:type="spellEnd"/>
            <w:r>
              <w:t>.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 на 10 тыс. человек</w:t>
            </w:r>
          </w:p>
        </w:tc>
      </w:tr>
      <w:tr w:rsidR="001A08B7">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0,7 -0,9 на 1 </w:t>
            </w:r>
            <w:proofErr w:type="spellStart"/>
            <w:r>
              <w:t>тыс</w:t>
            </w:r>
            <w:proofErr w:type="gramStart"/>
            <w:r>
              <w:t>.ч</w:t>
            </w:r>
            <w:proofErr w:type="gramEnd"/>
            <w:r>
              <w:t>еловек</w:t>
            </w:r>
            <w:proofErr w:type="spellEnd"/>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га/</w:t>
            </w:r>
            <w:proofErr w:type="spellStart"/>
            <w:r>
              <w:t>тыс</w:t>
            </w:r>
            <w:proofErr w:type="gramStart"/>
            <w:r>
              <w:t>.ч</w:t>
            </w:r>
            <w:proofErr w:type="gramEnd"/>
            <w:r>
              <w:t>еловек</w:t>
            </w:r>
            <w:proofErr w:type="spell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1A08B7">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60"/>
              <w:jc w:val="left"/>
            </w:pPr>
            <w:r>
              <w:t>Газоснабжение</w:t>
            </w:r>
          </w:p>
        </w:tc>
      </w:tr>
      <w:tr w:rsidR="001A08B7">
        <w:trPr>
          <w:trHeight w:val="194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земельного участка для размещения газонаполнительных станций в зависимости от производительности, </w:t>
            </w:r>
            <w:proofErr w:type="gramStart"/>
            <w:r>
              <w:t>га</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7,0</w:t>
            </w:r>
          </w:p>
        </w:tc>
      </w:tr>
      <w:tr w:rsidR="001A08B7">
        <w:trPr>
          <w:trHeight w:val="816"/>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Электроснабжение</w:t>
            </w:r>
          </w:p>
        </w:tc>
      </w:tr>
      <w:tr w:rsidR="001A08B7">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w:t>
            </w:r>
          </w:p>
          <w:p w:rsidR="001A08B7" w:rsidRDefault="00F659E6">
            <w:pPr>
              <w:pStyle w:val="4"/>
              <w:framePr w:wrap="notBeside" w:vAnchor="text" w:hAnchor="text" w:xAlign="center" w:y="1"/>
              <w:shd w:val="clear" w:color="auto" w:fill="auto"/>
              <w:spacing w:after="0" w:line="274" w:lineRule="exact"/>
              <w:ind w:left="140"/>
            </w:pPr>
            <w:r>
              <w:t>централизованной</w:t>
            </w:r>
          </w:p>
          <w:p w:rsidR="001A08B7" w:rsidRDefault="00F659E6">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416"/>
        <w:gridCol w:w="283"/>
        <w:gridCol w:w="1598"/>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111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отводимого для подстанций и переключательных пунктов, </w:t>
            </w:r>
            <w:proofErr w:type="spellStart"/>
            <w:r>
              <w:t>кв</w:t>
            </w:r>
            <w:proofErr w:type="gramStart"/>
            <w:r>
              <w:t>.м</w:t>
            </w:r>
            <w:proofErr w:type="spellEnd"/>
            <w:proofErr w:type="gramEnd"/>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трансформаторные подстанции с высшим напряжением от 6 </w:t>
            </w:r>
            <w:proofErr w:type="spellStart"/>
            <w:r>
              <w:t>кВ</w:t>
            </w:r>
            <w:proofErr w:type="spellEnd"/>
            <w:r>
              <w:t xml:space="preserve"> до 10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150</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подстанции и переключательные пункты от 20 </w:t>
            </w:r>
            <w:proofErr w:type="spellStart"/>
            <w:r>
              <w:t>кВ</w:t>
            </w:r>
            <w:proofErr w:type="spellEnd"/>
            <w:r>
              <w:t xml:space="preserve"> до 35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5000</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55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V</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полосы движения,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3,5-4,5</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Ширина обочины,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1-1,75</w:t>
            </w:r>
          </w:p>
        </w:tc>
      </w:tr>
      <w:tr w:rsidR="001A08B7">
        <w:trPr>
          <w:trHeight w:val="835"/>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Пересечение </w:t>
            </w:r>
            <w:proofErr w:type="gramStart"/>
            <w:r>
              <w:t>с</w:t>
            </w:r>
            <w:proofErr w:type="gramEnd"/>
          </w:p>
          <w:p w:rsidR="001A08B7" w:rsidRDefault="00F659E6">
            <w:pPr>
              <w:pStyle w:val="4"/>
              <w:framePr w:wrap="notBeside" w:vAnchor="text" w:hAnchor="text" w:xAlign="center" w:y="1"/>
              <w:shd w:val="clear" w:color="auto" w:fill="auto"/>
              <w:spacing w:after="0" w:line="274" w:lineRule="exact"/>
              <w:ind w:left="120"/>
            </w:pPr>
            <w:r>
              <w:t>автомобильными</w:t>
            </w:r>
          </w:p>
          <w:p w:rsidR="001A08B7" w:rsidRDefault="00F659E6">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jc w:val="center"/>
            </w:pPr>
            <w:r>
              <w:t>в одном уровне</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в одном уровне</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допускается</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w:t>
            </w:r>
            <w:proofErr w:type="gramStart"/>
            <w:r>
              <w:t>ч</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0,7</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одной придорожной полосы,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25</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w:t>
            </w:r>
            <w:proofErr w:type="spellStart"/>
            <w:r>
              <w:t>кв</w:t>
            </w:r>
            <w:proofErr w:type="gramStart"/>
            <w:r>
              <w:t>.м</w:t>
            </w:r>
            <w:proofErr w:type="spellEnd"/>
            <w:proofErr w:type="gramEnd"/>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 xml:space="preserve">Определятся по расчету, </w:t>
            </w:r>
            <w:proofErr w:type="gramStart"/>
            <w:r>
              <w:t>согласно Норм</w:t>
            </w:r>
            <w:proofErr w:type="gramEnd"/>
            <w:r>
              <w:t xml:space="preserve"> отвода земель для автомобильных дорог</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1A08B7">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обеспеченности</w:t>
            </w:r>
          </w:p>
          <w:p w:rsidR="001A08B7" w:rsidRDefault="00F659E6">
            <w:pPr>
              <w:pStyle w:val="4"/>
              <w:framePr w:wrap="notBeside" w:vAnchor="text" w:hAnchor="text" w:xAlign="center" w:y="1"/>
              <w:shd w:val="clear" w:color="auto" w:fill="auto"/>
              <w:spacing w:after="0" w:line="274" w:lineRule="exact"/>
              <w:ind w:left="120"/>
            </w:pPr>
            <w:r>
              <w:t>транспортным</w:t>
            </w:r>
          </w:p>
          <w:p w:rsidR="001A08B7" w:rsidRDefault="00F659E6">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для остановочных павильонов </w:t>
            </w:r>
            <w:proofErr w:type="spellStart"/>
            <w:r>
              <w:t>кв</w:t>
            </w:r>
            <w:proofErr w:type="gramStart"/>
            <w:r>
              <w:t>.м</w:t>
            </w:r>
            <w:proofErr w:type="spellEnd"/>
            <w:proofErr w:type="gramEnd"/>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По заданию на проектирование</w:t>
            </w:r>
          </w:p>
        </w:tc>
      </w:tr>
      <w:tr w:rsidR="001A08B7"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2990"/>
        <w:gridCol w:w="3278"/>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муниципальный район, </w:t>
            </w:r>
            <w:proofErr w:type="gramStart"/>
            <w:r>
              <w:t>в</w:t>
            </w:r>
            <w:proofErr w:type="gram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78"/>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административном </w:t>
            </w:r>
            <w:proofErr w:type="gramStart"/>
            <w:r>
              <w:t>центре</w:t>
            </w:r>
            <w:proofErr w:type="gramEnd"/>
          </w:p>
        </w:tc>
        <w:tc>
          <w:tcPr>
            <w:tcW w:w="1882" w:type="dxa"/>
            <w:tcBorders>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260"/>
              <w:jc w:val="left"/>
            </w:pPr>
            <w:r>
              <w:t>В области связи</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По заданию на проектирование</w:t>
            </w:r>
          </w:p>
        </w:tc>
      </w:tr>
      <w:tr w:rsidR="001A08B7">
        <w:trPr>
          <w:trHeight w:val="288"/>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V-VI </w:t>
            </w:r>
            <w:r>
              <w:t xml:space="preserve">(0,5-2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0,3-0,35</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III-IV </w:t>
            </w:r>
            <w:r>
              <w:t xml:space="preserve">(2-6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0,4-0,45</w:t>
            </w:r>
          </w:p>
        </w:tc>
      </w:tr>
      <w:tr w:rsidR="001A08B7">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свыше 6 - 18 </w:t>
            </w:r>
            <w:proofErr w:type="spellStart"/>
            <w:r>
              <w:t>тыс</w:t>
            </w:r>
            <w:proofErr w:type="gramStart"/>
            <w:r>
              <w:t>.ч</w:t>
            </w:r>
            <w:proofErr w:type="gramEnd"/>
            <w:r>
              <w:t>еловек</w:t>
            </w:r>
            <w:proofErr w:type="spellEnd"/>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0,09-0,1</w:t>
            </w:r>
          </w:p>
        </w:tc>
      </w:tr>
      <w:tr w:rsidR="001A08B7">
        <w:trPr>
          <w:trHeight w:val="31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1-2 </w:t>
            </w:r>
            <w:proofErr w:type="spellStart"/>
            <w:r>
              <w:t>тыс</w:t>
            </w:r>
            <w:proofErr w:type="gramStart"/>
            <w:r>
              <w:t>.ч</w:t>
            </w:r>
            <w:proofErr w:type="gramEnd"/>
            <w:r>
              <w:t>еловек</w:t>
            </w:r>
            <w:proofErr w:type="spell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0,05 - на 3 операционных кассы</w:t>
            </w:r>
          </w:p>
        </w:tc>
      </w:tr>
      <w:tr w:rsidR="001A08B7">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bl>
    <w:p w:rsidR="001A08B7" w:rsidRPr="0070541B" w:rsidRDefault="001A08B7">
      <w:pPr>
        <w:spacing w:line="1320" w:lineRule="exact"/>
        <w:rPr>
          <w:lang w:val="ru-RU"/>
        </w:rPr>
      </w:pPr>
    </w:p>
    <w:p w:rsidR="001A08B7" w:rsidRPr="00F72026" w:rsidRDefault="00F659E6">
      <w:pPr>
        <w:pStyle w:val="a8"/>
        <w:framePr w:wrap="notBeside" w:vAnchor="text" w:hAnchor="text" w:xAlign="center" w:y="1"/>
        <w:shd w:val="clear" w:color="auto" w:fill="auto"/>
        <w:jc w:val="center"/>
        <w:rPr>
          <w:lang w:val="ru-RU"/>
        </w:rPr>
      </w:pPr>
      <w:r>
        <w:t>Таблица 2 Расчетные показатели максимально допустимого уровня территориальной доступн</w:t>
      </w:r>
      <w:r w:rsidR="00F72026">
        <w:t>ости объектов местного значения</w:t>
      </w:r>
      <w:r w:rsidR="00F7202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proofErr w:type="spellStart"/>
            <w:r>
              <w:t>Межпоселенчес</w:t>
            </w:r>
            <w:r>
              <w:softHyphen/>
              <w:t>кие</w:t>
            </w:r>
            <w:proofErr w:type="spellEnd"/>
            <w:r>
              <w:t xml:space="preserve">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1A08B7">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4"/>
        <w:gridCol w:w="3024"/>
        <w:gridCol w:w="1728"/>
        <w:gridCol w:w="1704"/>
        <w:gridCol w:w="1738"/>
      </w:tblGrid>
      <w:tr w:rsidR="001A08B7" w:rsidTr="00E84724">
        <w:trPr>
          <w:trHeight w:val="562"/>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83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Обеспеченность</w:t>
            </w:r>
          </w:p>
          <w:p w:rsidR="001A08B7" w:rsidRDefault="00F659E6">
            <w:pPr>
              <w:pStyle w:val="4"/>
              <w:framePr w:wrap="notBeside" w:vAnchor="text" w:hAnchor="text" w:xAlign="center" w:y="1"/>
              <w:shd w:val="clear" w:color="auto" w:fill="auto"/>
              <w:spacing w:after="0" w:line="274" w:lineRule="exact"/>
              <w:ind w:left="120"/>
            </w:pPr>
            <w:r>
              <w:t>услугами</w:t>
            </w:r>
          </w:p>
          <w:p w:rsidR="001A08B7" w:rsidRDefault="00F659E6">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Дальность пешеходных подходов до ближайшей остановки общественного пассажирского транспорта, </w:t>
            </w:r>
            <w:proofErr w:type="gramStart"/>
            <w:r>
              <w:t>м</w:t>
            </w:r>
            <w:proofErr w:type="gramEnd"/>
          </w:p>
        </w:tc>
        <w:tc>
          <w:tcPr>
            <w:tcW w:w="172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 xml:space="preserve">застройке </w:t>
            </w:r>
            <w:proofErr w:type="spellStart"/>
            <w:proofErr w:type="gramStart"/>
            <w:r>
              <w:t>индивидуальн</w:t>
            </w:r>
            <w:proofErr w:type="spellEnd"/>
            <w:r>
              <w:t xml:space="preserve"> </w:t>
            </w:r>
            <w:proofErr w:type="spellStart"/>
            <w:r>
              <w:t>ыми</w:t>
            </w:r>
            <w:proofErr w:type="spellEnd"/>
            <w:proofErr w:type="gramEnd"/>
            <w:r>
              <w:t xml:space="preserve">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Дальность</w:t>
            </w:r>
          </w:p>
          <w:p w:rsidR="001A08B7" w:rsidRDefault="00F659E6">
            <w:pPr>
              <w:pStyle w:val="4"/>
              <w:framePr w:wrap="notBeside" w:vAnchor="text" w:hAnchor="text" w:xAlign="center" w:y="1"/>
              <w:shd w:val="clear" w:color="auto" w:fill="auto"/>
              <w:spacing w:after="0" w:line="274" w:lineRule="exact"/>
              <w:jc w:val="both"/>
            </w:pPr>
            <w:r>
              <w:t>пешеходных</w:t>
            </w:r>
          </w:p>
          <w:p w:rsidR="001A08B7" w:rsidRDefault="00F659E6">
            <w:pPr>
              <w:pStyle w:val="4"/>
              <w:framePr w:wrap="notBeside" w:vAnchor="text" w:hAnchor="text" w:xAlign="center" w:y="1"/>
              <w:shd w:val="clear" w:color="auto" w:fill="auto"/>
              <w:spacing w:after="0" w:line="274" w:lineRule="exact"/>
              <w:jc w:val="both"/>
            </w:pPr>
            <w:r>
              <w:t xml:space="preserve">подходов </w:t>
            </w:r>
            <w:proofErr w:type="gramStart"/>
            <w:r>
              <w:t>до</w:t>
            </w:r>
            <w:proofErr w:type="gramEnd"/>
          </w:p>
          <w:p w:rsidR="001A08B7" w:rsidRDefault="00F659E6">
            <w:pPr>
              <w:pStyle w:val="4"/>
              <w:framePr w:wrap="notBeside" w:vAnchor="text" w:hAnchor="text" w:xAlign="center" w:y="1"/>
              <w:shd w:val="clear" w:color="auto" w:fill="auto"/>
              <w:spacing w:after="0" w:line="274" w:lineRule="exact"/>
              <w:jc w:val="both"/>
            </w:pPr>
            <w:r>
              <w:t>ближайшей</w:t>
            </w:r>
          </w:p>
          <w:p w:rsidR="001A08B7" w:rsidRDefault="00F659E6">
            <w:pPr>
              <w:pStyle w:val="4"/>
              <w:framePr w:wrap="notBeside" w:vAnchor="text" w:hAnchor="text" w:xAlign="center" w:y="1"/>
              <w:shd w:val="clear" w:color="auto" w:fill="auto"/>
              <w:spacing w:after="0" w:line="274" w:lineRule="exact"/>
              <w:jc w:val="both"/>
            </w:pPr>
            <w:r>
              <w:t>остановки</w:t>
            </w:r>
          </w:p>
          <w:p w:rsidR="001A08B7" w:rsidRDefault="00F659E6">
            <w:pPr>
              <w:pStyle w:val="4"/>
              <w:framePr w:wrap="notBeside" w:vAnchor="text" w:hAnchor="text" w:xAlign="center" w:y="1"/>
              <w:shd w:val="clear" w:color="auto" w:fill="auto"/>
              <w:spacing w:after="0" w:line="274" w:lineRule="exact"/>
              <w:jc w:val="both"/>
            </w:pPr>
            <w:proofErr w:type="spellStart"/>
            <w:r>
              <w:t>общественног</w:t>
            </w:r>
            <w:proofErr w:type="spellEnd"/>
          </w:p>
          <w:p w:rsidR="001A08B7" w:rsidRDefault="00F659E6">
            <w:pPr>
              <w:pStyle w:val="4"/>
              <w:framePr w:wrap="notBeside" w:vAnchor="text" w:hAnchor="text" w:xAlign="center" w:y="1"/>
              <w:shd w:val="clear" w:color="auto" w:fill="auto"/>
              <w:spacing w:after="0" w:line="274" w:lineRule="exact"/>
              <w:jc w:val="both"/>
            </w:pPr>
            <w:r>
              <w:t>о</w:t>
            </w:r>
          </w:p>
          <w:p w:rsidR="001A08B7" w:rsidRDefault="00F659E6">
            <w:pPr>
              <w:pStyle w:val="4"/>
              <w:framePr w:wrap="notBeside" w:vAnchor="text" w:hAnchor="text" w:xAlign="center" w:y="1"/>
              <w:shd w:val="clear" w:color="auto" w:fill="auto"/>
              <w:spacing w:after="0" w:line="274" w:lineRule="exact"/>
              <w:ind w:left="120"/>
            </w:pPr>
            <w:proofErr w:type="spellStart"/>
            <w:proofErr w:type="gramStart"/>
            <w:r>
              <w:t>пассажирског</w:t>
            </w:r>
            <w:proofErr w:type="spellEnd"/>
            <w:r>
              <w:t xml:space="preserve"> о</w:t>
            </w:r>
            <w:proofErr w:type="gramEnd"/>
            <w:r>
              <w:t xml:space="preserve"> транспорта в зонах массового отдыха и спорта - 800 м</w:t>
            </w:r>
          </w:p>
        </w:tc>
      </w:tr>
      <w:tr w:rsidR="001A08B7" w:rsidTr="00E84724">
        <w:trPr>
          <w:trHeight w:val="27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r w:rsidR="001A08B7">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940"/>
              <w:jc w:val="left"/>
            </w:pPr>
            <w:r>
              <w:t>В области образования</w:t>
            </w:r>
          </w:p>
        </w:tc>
      </w:tr>
      <w:tr w:rsidR="001A08B7">
        <w:trPr>
          <w:trHeight w:val="28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Общеобразователь</w:t>
            </w:r>
            <w:proofErr w:type="spellEnd"/>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Уровень </w:t>
            </w:r>
            <w:proofErr w:type="gramStart"/>
            <w:r>
              <w:t>территориальной</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Пешеходная доступность</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ные</w:t>
            </w:r>
            <w:proofErr w:type="spellEnd"/>
            <w:r>
              <w:t xml:space="preserve"> организации</w:t>
            </w: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доступности </w:t>
            </w:r>
            <w:proofErr w:type="gramStart"/>
            <w:r>
              <w:t>для</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2000</w:t>
            </w:r>
          </w:p>
        </w:tc>
      </w:tr>
      <w:tr w:rsidR="001A08B7">
        <w:trPr>
          <w:trHeight w:val="288"/>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населения, </w:t>
            </w:r>
            <w:proofErr w:type="gramStart"/>
            <w:r>
              <w:t>м</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4000</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Транспортная доступность</w:t>
            </w:r>
          </w:p>
        </w:tc>
      </w:tr>
      <w:tr w:rsidR="001A08B7">
        <w:trPr>
          <w:trHeight w:val="840"/>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15 мин в одну сторону</w:t>
            </w:r>
          </w:p>
        </w:tc>
      </w:tr>
      <w:tr w:rsidR="001A08B7">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30 мин в одну сторону</w:t>
            </w:r>
          </w:p>
        </w:tc>
      </w:tr>
      <w:tr w:rsidR="001A08B7">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rPr>
                <w:lang w:val="ru-RU"/>
              </w:rPr>
              <w:t>-</w:t>
            </w:r>
            <w:r>
              <w:rPr>
                <w:lang w:val="en-US"/>
              </w:rPr>
              <w:t>III</w:t>
            </w:r>
            <w:r w:rsidRPr="00645CF8">
              <w:rPr>
                <w:lang w:val="ru-RU"/>
              </w:rPr>
              <w:t xml:space="preserve"> </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 км транспортная доступность</w:t>
            </w:r>
          </w:p>
        </w:tc>
      </w:tr>
      <w:tr w:rsidR="001A08B7">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Детские</w:t>
            </w:r>
          </w:p>
          <w:p w:rsidR="001A08B7" w:rsidRDefault="00F659E6">
            <w:pPr>
              <w:pStyle w:val="4"/>
              <w:framePr w:wrap="notBeside" w:vAnchor="text" w:hAnchor="text" w:xAlign="center" w:y="1"/>
              <w:shd w:val="clear" w:color="auto" w:fill="auto"/>
              <w:spacing w:after="0" w:line="274" w:lineRule="exact"/>
              <w:ind w:left="120"/>
            </w:pPr>
            <w:r>
              <w:t>дошкольные</w:t>
            </w:r>
          </w:p>
          <w:p w:rsidR="001A08B7" w:rsidRDefault="00F659E6">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 м</w:t>
            </w:r>
          </w:p>
        </w:tc>
      </w:tr>
      <w:tr w:rsidR="001A08B7">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700"/>
              <w:jc w:val="left"/>
            </w:pPr>
            <w:r>
              <w:t>В области здравоохранения</w:t>
            </w:r>
          </w:p>
        </w:tc>
      </w:tr>
      <w:tr w:rsidR="001A08B7">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Фельдшерские или фельдшерск</w:t>
            </w:r>
            <w:proofErr w:type="gramStart"/>
            <w:r>
              <w:t>о-</w:t>
            </w:r>
            <w:proofErr w:type="gramEnd"/>
            <w:r>
              <w:t xml:space="preserve">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Станции скорой</w:t>
            </w:r>
          </w:p>
          <w:p w:rsidR="001A08B7" w:rsidRDefault="00F659E6">
            <w:pPr>
              <w:pStyle w:val="4"/>
              <w:framePr w:wrap="notBeside" w:vAnchor="text" w:hAnchor="text" w:xAlign="center" w:y="1"/>
              <w:shd w:val="clear" w:color="auto" w:fill="auto"/>
              <w:spacing w:after="0" w:line="274" w:lineRule="exact"/>
              <w:ind w:left="120"/>
            </w:pPr>
            <w:r>
              <w:t>медицинской</w:t>
            </w:r>
          </w:p>
          <w:p w:rsidR="001A08B7" w:rsidRDefault="00F659E6">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320"/>
              <w:jc w:val="left"/>
            </w:pPr>
            <w:r>
              <w:t>В области связи</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80"/>
              <w:jc w:val="left"/>
            </w:pPr>
            <w:r>
              <w:t>В области культуры</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proofErr w:type="spellStart"/>
            <w:r>
              <w:t>Межпоселенчес</w:t>
            </w:r>
            <w:r>
              <w:softHyphen/>
              <w:t>кий</w:t>
            </w:r>
            <w:proofErr w:type="spellEnd"/>
            <w:r>
              <w:t xml:space="preserve">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proofErr w:type="spellStart"/>
            <w:r>
              <w:t>Межпоселенческая</w:t>
            </w:r>
            <w:proofErr w:type="spellEnd"/>
            <w:r>
              <w:t xml:space="preserve">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1A08B7">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Архив</w:t>
            </w:r>
          </w:p>
          <w:p w:rsidR="001A08B7" w:rsidRDefault="00F659E6">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bl>
    <w:p w:rsidR="001A08B7" w:rsidRDefault="001A08B7">
      <w:pPr>
        <w:rPr>
          <w:sz w:val="2"/>
          <w:szCs w:val="2"/>
        </w:rPr>
        <w:sectPr w:rsidR="001A08B7" w:rsidSect="0070541B">
          <w:footerReference w:type="default" r:id="rId8"/>
          <w:pgSz w:w="11905" w:h="16837"/>
          <w:pgMar w:top="568" w:right="477" w:bottom="426" w:left="1017" w:header="0" w:footer="0" w:gutter="0"/>
          <w:cols w:space="720"/>
          <w:noEndnote/>
          <w:docGrid w:linePitch="360"/>
        </w:sectPr>
      </w:pPr>
    </w:p>
    <w:p w:rsidR="001A08B7" w:rsidRDefault="00F659E6">
      <w:pPr>
        <w:pStyle w:val="10"/>
        <w:keepNext/>
        <w:keepLines/>
        <w:shd w:val="clear" w:color="auto" w:fill="auto"/>
        <w:spacing w:after="404" w:line="270" w:lineRule="exact"/>
        <w:ind w:left="1280"/>
      </w:pPr>
      <w:bookmarkStart w:id="3" w:name="bookmark3"/>
      <w:r>
        <w:rPr>
          <w:rStyle w:val="1135pt0"/>
        </w:rPr>
        <w:lastRenderedPageBreak/>
        <w:t>2</w:t>
      </w:r>
      <w:r>
        <w:t xml:space="preserve"> ПРАВИЛА И ОБЛАСТЬ ПРИМЕНЕНИЯ РАСЧЕТНЫХ ПОКАЗАТЕЛЕЙ</w:t>
      </w:r>
      <w:bookmarkEnd w:id="3"/>
    </w:p>
    <w:p w:rsidR="001A08B7" w:rsidRPr="00780E2B" w:rsidRDefault="00F659E6">
      <w:pPr>
        <w:pStyle w:val="4"/>
        <w:shd w:val="clear" w:color="auto" w:fill="auto"/>
        <w:spacing w:after="56" w:line="312" w:lineRule="exact"/>
        <w:ind w:left="20" w:right="20" w:firstLine="560"/>
        <w:jc w:val="both"/>
        <w:rPr>
          <w:sz w:val="24"/>
          <w:szCs w:val="24"/>
        </w:rPr>
      </w:pPr>
      <w:proofErr w:type="gramStart"/>
      <w:r w:rsidRPr="00780E2B">
        <w:rPr>
          <w:sz w:val="24"/>
          <w:szCs w:val="24"/>
        </w:rP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sidR="00F34AC6" w:rsidRPr="00780E2B">
        <w:rPr>
          <w:sz w:val="24"/>
          <w:szCs w:val="24"/>
          <w:lang w:val="ru-RU"/>
        </w:rPr>
        <w:t>МО «</w:t>
      </w:r>
      <w:r w:rsidR="0078509B" w:rsidRPr="00780E2B">
        <w:rPr>
          <w:sz w:val="24"/>
          <w:szCs w:val="24"/>
          <w:lang w:val="ru-RU"/>
        </w:rPr>
        <w:t>Турецкое</w:t>
      </w:r>
      <w:r w:rsidR="00F34AC6" w:rsidRPr="00780E2B">
        <w:rPr>
          <w:sz w:val="24"/>
          <w:szCs w:val="24"/>
          <w:lang w:val="ru-RU"/>
        </w:rPr>
        <w:t xml:space="preserve">» </w:t>
      </w:r>
      <w:proofErr w:type="spellStart"/>
      <w:r w:rsidR="00F34AC6" w:rsidRPr="00780E2B">
        <w:rPr>
          <w:sz w:val="24"/>
          <w:szCs w:val="24"/>
          <w:lang w:val="ru-RU"/>
        </w:rPr>
        <w:t>Балезинского</w:t>
      </w:r>
      <w:proofErr w:type="spellEnd"/>
      <w:r w:rsidR="00F34AC6" w:rsidRPr="00780E2B">
        <w:rPr>
          <w:sz w:val="24"/>
          <w:szCs w:val="24"/>
          <w:lang w:val="ru-RU"/>
        </w:rPr>
        <w:t xml:space="preserve"> района</w:t>
      </w:r>
      <w:r w:rsidRPr="00780E2B">
        <w:rPr>
          <w:sz w:val="24"/>
          <w:szCs w:val="24"/>
        </w:rP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roofErr w:type="gramEnd"/>
    </w:p>
    <w:p w:rsidR="001A08B7" w:rsidRPr="00780E2B" w:rsidRDefault="00F659E6">
      <w:pPr>
        <w:pStyle w:val="4"/>
        <w:shd w:val="clear" w:color="auto" w:fill="auto"/>
        <w:spacing w:after="0" w:line="317" w:lineRule="exact"/>
        <w:ind w:left="20" w:right="20" w:firstLine="560"/>
        <w:jc w:val="both"/>
        <w:rPr>
          <w:sz w:val="24"/>
          <w:szCs w:val="24"/>
        </w:rPr>
      </w:pPr>
      <w:r w:rsidRPr="00780E2B">
        <w:rPr>
          <w:sz w:val="24"/>
          <w:szCs w:val="24"/>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1A08B7" w:rsidRPr="00780E2B" w:rsidRDefault="00F659E6">
      <w:pPr>
        <w:pStyle w:val="4"/>
        <w:shd w:val="clear" w:color="auto" w:fill="auto"/>
        <w:spacing w:after="0" w:line="317" w:lineRule="exact"/>
        <w:ind w:left="20" w:right="20" w:firstLine="560"/>
        <w:jc w:val="both"/>
        <w:rPr>
          <w:sz w:val="24"/>
          <w:szCs w:val="24"/>
        </w:rPr>
      </w:pPr>
      <w:r w:rsidRPr="00780E2B">
        <w:rPr>
          <w:sz w:val="24"/>
          <w:szCs w:val="24"/>
        </w:rP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sidR="00581F99" w:rsidRPr="00780E2B">
        <w:rPr>
          <w:sz w:val="24"/>
          <w:szCs w:val="24"/>
          <w:lang w:val="ru-RU"/>
        </w:rPr>
        <w:t>МО «</w:t>
      </w:r>
      <w:r w:rsidR="0078509B" w:rsidRPr="00780E2B">
        <w:rPr>
          <w:sz w:val="24"/>
          <w:szCs w:val="24"/>
          <w:lang w:val="ru-RU"/>
        </w:rPr>
        <w:t>Турецкое</w:t>
      </w:r>
      <w:r w:rsidR="00581F99" w:rsidRPr="00780E2B">
        <w:rPr>
          <w:sz w:val="24"/>
          <w:szCs w:val="24"/>
          <w:lang w:val="ru-RU"/>
        </w:rPr>
        <w:t xml:space="preserve">» </w:t>
      </w:r>
      <w:proofErr w:type="spellStart"/>
      <w:r w:rsidR="00581F99" w:rsidRPr="00780E2B">
        <w:rPr>
          <w:sz w:val="24"/>
          <w:szCs w:val="24"/>
          <w:lang w:val="ru-RU"/>
        </w:rPr>
        <w:t>Балезинского</w:t>
      </w:r>
      <w:proofErr w:type="spellEnd"/>
      <w:r w:rsidR="00581F99" w:rsidRPr="00780E2B">
        <w:rPr>
          <w:sz w:val="24"/>
          <w:szCs w:val="24"/>
          <w:lang w:val="ru-RU"/>
        </w:rPr>
        <w:t xml:space="preserve"> района</w:t>
      </w:r>
      <w:r w:rsidRPr="00780E2B">
        <w:rPr>
          <w:sz w:val="24"/>
          <w:szCs w:val="24"/>
        </w:rPr>
        <w:t>, не могут быть ниже предельных значений расчетных показателей минимально допустимого уровня обеспеченности объекта</w:t>
      </w:r>
      <w:r w:rsidR="00581F99" w:rsidRPr="00780E2B">
        <w:rPr>
          <w:sz w:val="24"/>
          <w:szCs w:val="24"/>
        </w:rPr>
        <w:t>ми местного значения населения</w:t>
      </w:r>
      <w:r w:rsidR="00581F99" w:rsidRPr="00780E2B">
        <w:rPr>
          <w:sz w:val="24"/>
          <w:szCs w:val="24"/>
          <w:lang w:val="ru-RU"/>
        </w:rPr>
        <w:t xml:space="preserve">. </w:t>
      </w:r>
      <w:proofErr w:type="gramStart"/>
      <w:r w:rsidRPr="00780E2B">
        <w:rPr>
          <w:sz w:val="24"/>
          <w:szCs w:val="24"/>
        </w:rP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sidR="00581F99" w:rsidRPr="00780E2B">
        <w:rPr>
          <w:sz w:val="24"/>
          <w:szCs w:val="24"/>
          <w:lang w:val="ru-RU"/>
        </w:rPr>
        <w:t>МО «</w:t>
      </w:r>
      <w:r w:rsidR="0078509B" w:rsidRPr="00780E2B">
        <w:rPr>
          <w:sz w:val="24"/>
          <w:szCs w:val="24"/>
          <w:lang w:val="ru-RU"/>
        </w:rPr>
        <w:t>Турецкое</w:t>
      </w:r>
      <w:r w:rsidR="00581F99" w:rsidRPr="00780E2B">
        <w:rPr>
          <w:sz w:val="24"/>
          <w:szCs w:val="24"/>
          <w:lang w:val="ru-RU"/>
        </w:rPr>
        <w:t xml:space="preserve">» </w:t>
      </w:r>
      <w:proofErr w:type="spellStart"/>
      <w:r w:rsidR="00581F99" w:rsidRPr="00780E2B">
        <w:rPr>
          <w:sz w:val="24"/>
          <w:szCs w:val="24"/>
          <w:lang w:val="ru-RU"/>
        </w:rPr>
        <w:t>Балезинского</w:t>
      </w:r>
      <w:proofErr w:type="spellEnd"/>
      <w:r w:rsidR="00581F99" w:rsidRPr="00780E2B">
        <w:rPr>
          <w:sz w:val="24"/>
          <w:szCs w:val="24"/>
          <w:lang w:val="ru-RU"/>
        </w:rPr>
        <w:t xml:space="preserve"> района</w:t>
      </w:r>
      <w:r w:rsidRPr="00780E2B">
        <w:rPr>
          <w:sz w:val="24"/>
          <w:szCs w:val="24"/>
        </w:rPr>
        <w:t>, а также показатели нормативных правовых актов Российской Федерации.</w:t>
      </w:r>
      <w:proofErr w:type="gramEnd"/>
    </w:p>
    <w:p w:rsidR="001A08B7" w:rsidRPr="00780E2B" w:rsidRDefault="00F659E6">
      <w:pPr>
        <w:pStyle w:val="4"/>
        <w:shd w:val="clear" w:color="auto" w:fill="auto"/>
        <w:spacing w:after="0" w:line="317" w:lineRule="exact"/>
        <w:ind w:left="20" w:right="20" w:firstLine="560"/>
        <w:jc w:val="both"/>
        <w:rPr>
          <w:sz w:val="24"/>
          <w:szCs w:val="24"/>
        </w:rPr>
      </w:pPr>
      <w:proofErr w:type="gramStart"/>
      <w:r w:rsidRPr="00780E2B">
        <w:rPr>
          <w:sz w:val="24"/>
          <w:szCs w:val="24"/>
        </w:rP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sidR="00581F99" w:rsidRPr="00780E2B">
        <w:rPr>
          <w:sz w:val="24"/>
          <w:szCs w:val="24"/>
          <w:lang w:val="ru-RU"/>
        </w:rPr>
        <w:t>МО «</w:t>
      </w:r>
      <w:r w:rsidR="0078509B" w:rsidRPr="00780E2B">
        <w:rPr>
          <w:sz w:val="24"/>
          <w:szCs w:val="24"/>
          <w:lang w:val="ru-RU"/>
        </w:rPr>
        <w:t>Турецкое</w:t>
      </w:r>
      <w:r w:rsidR="00581F99" w:rsidRPr="00780E2B">
        <w:rPr>
          <w:sz w:val="24"/>
          <w:szCs w:val="24"/>
          <w:lang w:val="ru-RU"/>
        </w:rPr>
        <w:t xml:space="preserve">» </w:t>
      </w:r>
      <w:proofErr w:type="spellStart"/>
      <w:r w:rsidR="00581F99" w:rsidRPr="00780E2B">
        <w:rPr>
          <w:sz w:val="24"/>
          <w:szCs w:val="24"/>
          <w:lang w:val="ru-RU"/>
        </w:rPr>
        <w:t>Балезинского</w:t>
      </w:r>
      <w:proofErr w:type="spellEnd"/>
      <w:r w:rsidR="00581F99" w:rsidRPr="00780E2B">
        <w:rPr>
          <w:sz w:val="24"/>
          <w:szCs w:val="24"/>
          <w:lang w:val="ru-RU"/>
        </w:rPr>
        <w:t xml:space="preserve"> района</w:t>
      </w:r>
      <w:r w:rsidRPr="00780E2B">
        <w:rPr>
          <w:sz w:val="24"/>
          <w:szCs w:val="24"/>
        </w:rPr>
        <w:t>, не могут превышать предельные значения расчетных показателей максимально допустимого уровня территориальной доступности для населе</w:t>
      </w:r>
      <w:r w:rsidR="00581F99" w:rsidRPr="00780E2B">
        <w:rPr>
          <w:sz w:val="24"/>
          <w:szCs w:val="24"/>
        </w:rPr>
        <w:t>ния объектов местного значения</w:t>
      </w:r>
      <w:r w:rsidR="00581F99" w:rsidRPr="00780E2B">
        <w:rPr>
          <w:sz w:val="24"/>
          <w:szCs w:val="24"/>
          <w:lang w:val="ru-RU"/>
        </w:rPr>
        <w:t>.</w:t>
      </w:r>
      <w:proofErr w:type="gramEnd"/>
      <w:r w:rsidR="00581F99" w:rsidRPr="00780E2B">
        <w:rPr>
          <w:sz w:val="24"/>
          <w:szCs w:val="24"/>
          <w:lang w:val="ru-RU"/>
        </w:rPr>
        <w:t xml:space="preserve"> </w:t>
      </w:r>
      <w:proofErr w:type="gramStart"/>
      <w:r w:rsidRPr="00780E2B">
        <w:rPr>
          <w:sz w:val="24"/>
          <w:szCs w:val="24"/>
        </w:rP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sidR="00581F99" w:rsidRPr="00780E2B">
        <w:rPr>
          <w:sz w:val="24"/>
          <w:szCs w:val="24"/>
          <w:lang w:val="ru-RU"/>
        </w:rPr>
        <w:t>МО «</w:t>
      </w:r>
      <w:r w:rsidR="0078509B" w:rsidRPr="00780E2B">
        <w:rPr>
          <w:sz w:val="24"/>
          <w:szCs w:val="24"/>
          <w:lang w:val="ru-RU"/>
        </w:rPr>
        <w:t>Турец</w:t>
      </w:r>
      <w:r w:rsidR="00862D48" w:rsidRPr="00780E2B">
        <w:rPr>
          <w:sz w:val="24"/>
          <w:szCs w:val="24"/>
          <w:lang w:val="ru-RU"/>
        </w:rPr>
        <w:t>кое</w:t>
      </w:r>
      <w:r w:rsidR="00581F99" w:rsidRPr="00780E2B">
        <w:rPr>
          <w:sz w:val="24"/>
          <w:szCs w:val="24"/>
          <w:lang w:val="ru-RU"/>
        </w:rPr>
        <w:t xml:space="preserve">» </w:t>
      </w:r>
      <w:proofErr w:type="spellStart"/>
      <w:r w:rsidR="00581F99" w:rsidRPr="00780E2B">
        <w:rPr>
          <w:sz w:val="24"/>
          <w:szCs w:val="24"/>
          <w:lang w:val="ru-RU"/>
        </w:rPr>
        <w:t>Балезинского</w:t>
      </w:r>
      <w:proofErr w:type="spellEnd"/>
      <w:r w:rsidR="00581F99" w:rsidRPr="00780E2B">
        <w:rPr>
          <w:sz w:val="24"/>
          <w:szCs w:val="24"/>
          <w:lang w:val="ru-RU"/>
        </w:rPr>
        <w:t xml:space="preserve"> района</w:t>
      </w:r>
      <w:r w:rsidRPr="00780E2B">
        <w:rPr>
          <w:sz w:val="24"/>
          <w:szCs w:val="24"/>
        </w:rPr>
        <w:t xml:space="preserve">, то применяются расчетные показатели НГП </w:t>
      </w:r>
      <w:r w:rsidR="00581F99" w:rsidRPr="00780E2B">
        <w:rPr>
          <w:sz w:val="24"/>
          <w:szCs w:val="24"/>
          <w:lang w:val="ru-RU"/>
        </w:rPr>
        <w:t>МО «</w:t>
      </w:r>
      <w:r w:rsidR="0078509B" w:rsidRPr="00780E2B">
        <w:rPr>
          <w:sz w:val="24"/>
          <w:szCs w:val="24"/>
          <w:lang w:val="ru-RU"/>
        </w:rPr>
        <w:t>Турец</w:t>
      </w:r>
      <w:r w:rsidR="00862D48" w:rsidRPr="00780E2B">
        <w:rPr>
          <w:sz w:val="24"/>
          <w:szCs w:val="24"/>
          <w:lang w:val="ru-RU"/>
        </w:rPr>
        <w:t>кое</w:t>
      </w:r>
      <w:r w:rsidR="00581F99" w:rsidRPr="00780E2B">
        <w:rPr>
          <w:sz w:val="24"/>
          <w:szCs w:val="24"/>
          <w:lang w:val="ru-RU"/>
        </w:rPr>
        <w:t xml:space="preserve">» </w:t>
      </w:r>
      <w:proofErr w:type="spellStart"/>
      <w:r w:rsidR="00581F99" w:rsidRPr="00780E2B">
        <w:rPr>
          <w:sz w:val="24"/>
          <w:szCs w:val="24"/>
          <w:lang w:val="ru-RU"/>
        </w:rPr>
        <w:t>Балезинского</w:t>
      </w:r>
      <w:proofErr w:type="spellEnd"/>
      <w:r w:rsidR="00581F99" w:rsidRPr="00780E2B">
        <w:rPr>
          <w:sz w:val="24"/>
          <w:szCs w:val="24"/>
          <w:lang w:val="ru-RU"/>
        </w:rPr>
        <w:t xml:space="preserve"> района</w:t>
      </w:r>
      <w:r w:rsidRPr="00780E2B">
        <w:rPr>
          <w:sz w:val="24"/>
          <w:szCs w:val="24"/>
        </w:rPr>
        <w:t>, а также показатели нормативных правовых актов Российской</w:t>
      </w:r>
      <w:proofErr w:type="gramEnd"/>
      <w:r w:rsidRPr="00780E2B">
        <w:rPr>
          <w:sz w:val="24"/>
          <w:szCs w:val="24"/>
        </w:rPr>
        <w:t xml:space="preserve"> Федерации.</w:t>
      </w:r>
    </w:p>
    <w:sectPr w:rsidR="001A08B7" w:rsidRPr="00780E2B">
      <w:footerReference w:type="default" r:id="rId9"/>
      <w:pgSz w:w="11905" w:h="16837"/>
      <w:pgMar w:top="996" w:right="477" w:bottom="1238" w:left="101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FB4" w:rsidRDefault="00E66FB4">
      <w:r>
        <w:separator/>
      </w:r>
    </w:p>
  </w:endnote>
  <w:endnote w:type="continuationSeparator" w:id="0">
    <w:p w:rsidR="00E66FB4" w:rsidRDefault="00E6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724" w:rsidRDefault="00E84724">
    <w:pPr>
      <w:pStyle w:val="a6"/>
      <w:framePr w:h="216" w:wrap="none" w:vAnchor="text" w:hAnchor="page" w:x="11134" w:y="-493"/>
      <w:shd w:val="clear" w:color="auto" w:fill="auto"/>
      <w:jc w:val="both"/>
    </w:pPr>
    <w:r>
      <w:fldChar w:fldCharType="begin"/>
    </w:r>
    <w:r>
      <w:instrText xml:space="preserve"> PAGE \* MERGEFORMAT </w:instrText>
    </w:r>
    <w:r>
      <w:fldChar w:fldCharType="separate"/>
    </w:r>
    <w:r w:rsidR="00124E22" w:rsidRPr="00124E22">
      <w:rPr>
        <w:rStyle w:val="11pt"/>
        <w:noProof/>
      </w:rPr>
      <w:t>11</w:t>
    </w:r>
    <w:r>
      <w:rPr>
        <w:rStyle w:val="11pt"/>
      </w:rPr>
      <w:fldChar w:fldCharType="end"/>
    </w:r>
  </w:p>
  <w:p w:rsidR="00E84724" w:rsidRDefault="00E84724">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724" w:rsidRDefault="00E84724">
    <w:pPr>
      <w:pStyle w:val="a6"/>
      <w:framePr w:w="12028" w:h="158" w:wrap="none" w:vAnchor="text" w:hAnchor="page" w:x="-60" w:y="-1564"/>
      <w:shd w:val="clear" w:color="auto" w:fill="auto"/>
      <w:ind w:left="11126"/>
    </w:pPr>
    <w:r>
      <w:fldChar w:fldCharType="begin"/>
    </w:r>
    <w:r>
      <w:instrText xml:space="preserve"> PAGE \* MERGEFORMAT </w:instrText>
    </w:r>
    <w:r>
      <w:fldChar w:fldCharType="separate"/>
    </w:r>
    <w:r w:rsidR="00124E22" w:rsidRPr="00124E22">
      <w:rPr>
        <w:rStyle w:val="11pt"/>
        <w:noProof/>
      </w:rPr>
      <w:t>12</w:t>
    </w:r>
    <w:r>
      <w:rPr>
        <w:rStyle w:val="11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FB4" w:rsidRDefault="00E66FB4"/>
  </w:footnote>
  <w:footnote w:type="continuationSeparator" w:id="0">
    <w:p w:rsidR="00E66FB4" w:rsidRDefault="00E66F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8B7"/>
    <w:rsid w:val="000837A7"/>
    <w:rsid w:val="0011552A"/>
    <w:rsid w:val="00124E22"/>
    <w:rsid w:val="001A08B7"/>
    <w:rsid w:val="00273879"/>
    <w:rsid w:val="003D0790"/>
    <w:rsid w:val="004044E3"/>
    <w:rsid w:val="00482229"/>
    <w:rsid w:val="00581F99"/>
    <w:rsid w:val="00584BCF"/>
    <w:rsid w:val="00587E6B"/>
    <w:rsid w:val="00645CF8"/>
    <w:rsid w:val="0066584E"/>
    <w:rsid w:val="0070541B"/>
    <w:rsid w:val="00780E2B"/>
    <w:rsid w:val="0078509B"/>
    <w:rsid w:val="00862D48"/>
    <w:rsid w:val="00A73F5E"/>
    <w:rsid w:val="00BD4628"/>
    <w:rsid w:val="00E20E0D"/>
    <w:rsid w:val="00E66FB4"/>
    <w:rsid w:val="00E84724"/>
    <w:rsid w:val="00F132FD"/>
    <w:rsid w:val="00F34AC6"/>
    <w:rsid w:val="00F659E6"/>
    <w:rsid w:val="00F72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 w:type="paragraph" w:styleId="ad">
    <w:name w:val="Balloon Text"/>
    <w:basedOn w:val="a"/>
    <w:link w:val="ae"/>
    <w:uiPriority w:val="99"/>
    <w:semiHidden/>
    <w:unhideWhenUsed/>
    <w:rsid w:val="00780E2B"/>
    <w:rPr>
      <w:rFonts w:ascii="Tahoma" w:hAnsi="Tahoma" w:cs="Tahoma"/>
      <w:sz w:val="16"/>
      <w:szCs w:val="16"/>
    </w:rPr>
  </w:style>
  <w:style w:type="character" w:customStyle="1" w:styleId="ae">
    <w:name w:val="Текст выноски Знак"/>
    <w:basedOn w:val="a0"/>
    <w:link w:val="ad"/>
    <w:uiPriority w:val="99"/>
    <w:semiHidden/>
    <w:rsid w:val="00780E2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 w:type="paragraph" w:styleId="ad">
    <w:name w:val="Balloon Text"/>
    <w:basedOn w:val="a"/>
    <w:link w:val="ae"/>
    <w:uiPriority w:val="99"/>
    <w:semiHidden/>
    <w:unhideWhenUsed/>
    <w:rsid w:val="00780E2B"/>
    <w:rPr>
      <w:rFonts w:ascii="Tahoma" w:hAnsi="Tahoma" w:cs="Tahoma"/>
      <w:sz w:val="16"/>
      <w:szCs w:val="16"/>
    </w:rPr>
  </w:style>
  <w:style w:type="character" w:customStyle="1" w:styleId="ae">
    <w:name w:val="Текст выноски Знак"/>
    <w:basedOn w:val="a0"/>
    <w:link w:val="ad"/>
    <w:uiPriority w:val="99"/>
    <w:semiHidden/>
    <w:rsid w:val="00780E2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2813</Words>
  <Characters>16040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ТРОИЦКОГО СЕЛЬСКОГО ПОСЕЛЕНИЯ КРЫМСКОГО РАЙОНА</vt:lpstr>
    </vt:vector>
  </TitlesOfParts>
  <Company/>
  <LinksUpToDate>false</LinksUpToDate>
  <CharactersWithSpaces>18816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keywords/>
  <cp:lastModifiedBy>User</cp:lastModifiedBy>
  <cp:revision>17</cp:revision>
  <cp:lastPrinted>2017-11-21T04:47:00Z</cp:lastPrinted>
  <dcterms:created xsi:type="dcterms:W3CDTF">2017-08-30T07:11:00Z</dcterms:created>
  <dcterms:modified xsi:type="dcterms:W3CDTF">2017-11-21T04:47:00Z</dcterms:modified>
</cp:coreProperties>
</file>